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7BE494C7" w14:textId="503D48AF" w:rsidR="0033294A" w:rsidRPr="0033294A" w:rsidRDefault="0033294A" w:rsidP="0033294A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33294A">
        <w:rPr>
          <w:rFonts w:ascii="Arial" w:hAnsi="Arial" w:cs="Arial"/>
          <w:b/>
          <w:color w:val="0070C0"/>
          <w:sz w:val="28"/>
          <w:szCs w:val="28"/>
        </w:rPr>
        <w:t>Výzva k podávání návrhů kandidátů na členku / člena</w:t>
      </w:r>
    </w:p>
    <w:p w14:paraId="58FF7EC3" w14:textId="77777777" w:rsidR="0033294A" w:rsidRDefault="0033294A" w:rsidP="0033294A">
      <w:pPr>
        <w:spacing w:before="24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33294A">
        <w:rPr>
          <w:rFonts w:ascii="Arial" w:hAnsi="Arial" w:cs="Arial"/>
          <w:b/>
          <w:color w:val="0070C0"/>
          <w:sz w:val="28"/>
          <w:szCs w:val="28"/>
        </w:rPr>
        <w:t>předsednictva GA ČR</w:t>
      </w:r>
    </w:p>
    <w:p w14:paraId="246BAD8C" w14:textId="6B4E47D3" w:rsidR="0033294A" w:rsidRPr="0033294A" w:rsidRDefault="0033294A" w:rsidP="0033294A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 xml:space="preserve">V souvislosti s končícím funkčním obdobím člena předsednictva Grantové agentury České republiky (dále jen „GA ČR“) Rada pro výzkum, vývoj a inovace (dále jen „Rada“) v souladu s příslušnými předpisy zveřejňuje „Výzvu k podávání návrhů </w:t>
      </w:r>
      <w:r w:rsidR="00ED7171">
        <w:rPr>
          <w:rFonts w:ascii="Arial" w:hAnsi="Arial" w:cs="Arial"/>
          <w:color w:val="000000"/>
          <w:sz w:val="22"/>
          <w:szCs w:val="22"/>
        </w:rPr>
        <w:t xml:space="preserve">kandidátů </w:t>
      </w:r>
      <w:r w:rsidRPr="0033294A">
        <w:rPr>
          <w:rFonts w:ascii="Arial" w:hAnsi="Arial" w:cs="Arial"/>
          <w:color w:val="000000"/>
          <w:sz w:val="22"/>
          <w:szCs w:val="22"/>
        </w:rPr>
        <w:t>na členku / člena předsednictva GA ČR“.</w:t>
      </w:r>
    </w:p>
    <w:p w14:paraId="51ED9891" w14:textId="77777777" w:rsidR="0033294A" w:rsidRPr="0033294A" w:rsidRDefault="0033294A" w:rsidP="0033294A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Podle § 36 odst. 3 a 5 zákona č. 130/2002 Sb., o podpoře výzkumu, experimentálního vývoje a inovací z veřejných prostředků a o změně některých souvisejících zákonů (zákon o podpoře výzkumu, experimentálního vývoje a inovací), ve znění pozdějších předpisů, je předsednictvo GA ČR výkonným orgánem GA ČR. Má 5 členů včetně předsedy, které jmenuje a odvolává vláda na návrh Rady.</w:t>
      </w:r>
    </w:p>
    <w:p w14:paraId="2302E22C" w14:textId="6E5DE8D0" w:rsidR="0033294A" w:rsidRPr="0033294A" w:rsidRDefault="0033294A" w:rsidP="0033294A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Funkční období členů předsednictva je čtyřleté s možností jmenování nejvýše na 2 období po</w:t>
      </w:r>
      <w:r w:rsidR="00ED7171">
        <w:rPr>
          <w:rFonts w:ascii="Arial" w:hAnsi="Arial" w:cs="Arial"/>
          <w:color w:val="000000"/>
          <w:sz w:val="22"/>
          <w:szCs w:val="22"/>
        </w:rPr>
        <w:t> </w:t>
      </w:r>
      <w:r w:rsidRPr="0033294A">
        <w:rPr>
          <w:rFonts w:ascii="Arial" w:hAnsi="Arial" w:cs="Arial"/>
          <w:color w:val="000000"/>
          <w:sz w:val="22"/>
          <w:szCs w:val="22"/>
        </w:rPr>
        <w:t xml:space="preserve">sobě následující. Statutárním orgánem GA ČR je její předseda. </w:t>
      </w:r>
    </w:p>
    <w:p w14:paraId="40AB7040" w14:textId="77777777" w:rsidR="0033294A" w:rsidRPr="0033294A" w:rsidRDefault="0033294A" w:rsidP="0033294A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Předsednictvo schvaluje vyhlášení veřejných soutěží ve výzkumu, vývoji a inovacích, rozhoduje o uzavření smluv o poskytnutí podpory nebo o vydání rozhodnutí o poskytnutí podpory, předkládá vládě ke schválení návrh statutu GA ČR a jeho změn a předkládá návrh rozpočtu GA ČR, koordinuje činnost oborových komisí jako poradních orgánů Grantové agentury České republiky, které posuzují a hodnotí návrhy grantových projektů s žádostmi o udělení podpory.</w:t>
      </w:r>
    </w:p>
    <w:p w14:paraId="0BFE1EEB" w14:textId="77777777" w:rsidR="0033294A" w:rsidRPr="0033294A" w:rsidRDefault="0033294A" w:rsidP="0033294A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Předseda GA ČR a členové předsednictva GA ČR vykonávají funkci v pracovním poměru. Platové poměry předsedy GA ČR a členů předsednictva GA ČR se řídí právními předpisy upravujícími platové poměry zaměstnanců v orgánech státní správy.</w:t>
      </w:r>
    </w:p>
    <w:p w14:paraId="2EF4E4C7" w14:textId="77777777" w:rsidR="0033294A" w:rsidRPr="0033294A" w:rsidRDefault="0033294A" w:rsidP="0033294A">
      <w:pPr>
        <w:shd w:val="clear" w:color="auto" w:fill="FFFFFF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Předpokládané zahájení výkonu funkce konec března 2026.</w:t>
      </w:r>
    </w:p>
    <w:p w14:paraId="03F9841B" w14:textId="77777777" w:rsidR="0033294A" w:rsidRPr="0033294A" w:rsidRDefault="0033294A" w:rsidP="0033294A">
      <w:pPr>
        <w:keepNext/>
        <w:shd w:val="clear" w:color="auto" w:fill="FFFFFF"/>
        <w:spacing w:before="100" w:beforeAutospacing="1" w:after="100" w:afterAutospacing="1"/>
        <w:jc w:val="both"/>
        <w:outlineLvl w:val="3"/>
        <w:rPr>
          <w:rFonts w:ascii="Arial" w:hAnsi="Arial" w:cs="Arial"/>
          <w:b/>
          <w:bCs/>
          <w:color w:val="0276BA"/>
          <w:sz w:val="22"/>
          <w:szCs w:val="22"/>
        </w:rPr>
      </w:pPr>
      <w:r w:rsidRPr="0033294A">
        <w:rPr>
          <w:rFonts w:ascii="Arial" w:hAnsi="Arial" w:cs="Arial"/>
          <w:b/>
          <w:bCs/>
          <w:color w:val="0276BA"/>
          <w:sz w:val="22"/>
          <w:szCs w:val="22"/>
        </w:rPr>
        <w:t>1. Předpisy upravující výběr kandidátů na členství v předsednictvu GA ČR:</w:t>
      </w:r>
    </w:p>
    <w:p w14:paraId="164DC32C" w14:textId="77777777" w:rsidR="0033294A" w:rsidRPr="0033294A" w:rsidRDefault="0033294A" w:rsidP="0033294A">
      <w:pPr>
        <w:numPr>
          <w:ilvl w:val="0"/>
          <w:numId w:val="26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Zákon č. 130/2002 Sb., o podpoře výzkumu, experimentálního vývoje a inovací z veřejných prostředků a o změně některých souvisejících zákonů (zákon o podpoře výzkumu, experimentálního vývoje a inovací), ve znění pozdějších předpisů;</w:t>
      </w:r>
    </w:p>
    <w:p w14:paraId="40452DC6" w14:textId="77777777" w:rsidR="0033294A" w:rsidRPr="0033294A" w:rsidRDefault="0033294A" w:rsidP="0033294A">
      <w:pPr>
        <w:numPr>
          <w:ilvl w:val="0"/>
          <w:numId w:val="26"/>
        </w:numPr>
        <w:shd w:val="clear" w:color="auto" w:fill="FFFFFF"/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Statut GA ČR;</w:t>
      </w:r>
    </w:p>
    <w:p w14:paraId="38F9E703" w14:textId="77777777" w:rsidR="0033294A" w:rsidRPr="0033294A" w:rsidRDefault="0033294A" w:rsidP="0033294A">
      <w:pPr>
        <w:numPr>
          <w:ilvl w:val="0"/>
          <w:numId w:val="26"/>
        </w:numPr>
        <w:spacing w:before="100" w:beforeAutospacing="1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zákon č. 159/2006 Sb. o střetu zájmů, ve znění pozdějších předpisů.</w:t>
      </w:r>
    </w:p>
    <w:p w14:paraId="66202F03" w14:textId="77777777" w:rsidR="0033294A" w:rsidRPr="0033294A" w:rsidRDefault="0033294A" w:rsidP="0033294A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Arial" w:hAnsi="Arial" w:cs="Arial"/>
          <w:b/>
          <w:bCs/>
          <w:color w:val="0276BA"/>
          <w:sz w:val="22"/>
          <w:szCs w:val="22"/>
        </w:rPr>
      </w:pPr>
      <w:r w:rsidRPr="0033294A">
        <w:rPr>
          <w:rFonts w:ascii="Arial" w:hAnsi="Arial" w:cs="Arial"/>
          <w:b/>
          <w:bCs/>
          <w:color w:val="0276BA"/>
          <w:sz w:val="22"/>
          <w:szCs w:val="22"/>
        </w:rPr>
        <w:t>2. Podmínky, které musí splňovat navržený kandidát:</w:t>
      </w:r>
    </w:p>
    <w:p w14:paraId="7BB86685" w14:textId="23B95F3D" w:rsidR="0033294A" w:rsidRPr="0033294A" w:rsidRDefault="0033294A" w:rsidP="0033294A">
      <w:pPr>
        <w:numPr>
          <w:ilvl w:val="0"/>
          <w:numId w:val="27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vyslovit předem písemný souhlas se svým členstvím v předsednictvu GA ČR</w:t>
      </w:r>
      <w:r w:rsidR="00ED7171">
        <w:rPr>
          <w:rFonts w:ascii="Arial" w:hAnsi="Arial" w:cs="Arial"/>
          <w:color w:val="000000"/>
          <w:sz w:val="22"/>
          <w:szCs w:val="22"/>
        </w:rPr>
        <w:t xml:space="preserve"> </w:t>
      </w:r>
      <w:r w:rsidRPr="0033294A">
        <w:rPr>
          <w:rFonts w:ascii="Arial" w:hAnsi="Arial" w:cs="Arial"/>
          <w:color w:val="000000"/>
          <w:sz w:val="22"/>
          <w:szCs w:val="22"/>
        </w:rPr>
        <w:t>s vědomím, že GA ČR plní důležité úkoly stanovené zákonem a dalšími právními předpisy;</w:t>
      </w:r>
    </w:p>
    <w:p w14:paraId="6C41F3C0" w14:textId="77777777" w:rsidR="0033294A" w:rsidRPr="0033294A" w:rsidRDefault="0033294A" w:rsidP="0033294A">
      <w:pPr>
        <w:numPr>
          <w:ilvl w:val="0"/>
          <w:numId w:val="27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obor v oblasti Technické vědy,</w:t>
      </w:r>
    </w:p>
    <w:p w14:paraId="3930FB45" w14:textId="77777777" w:rsidR="0033294A" w:rsidRPr="0033294A" w:rsidRDefault="0033294A" w:rsidP="0033294A">
      <w:pPr>
        <w:numPr>
          <w:ilvl w:val="0"/>
          <w:numId w:val="27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lastRenderedPageBreak/>
        <w:t>splňovat všechny podmínky uvedené ve výzvě;</w:t>
      </w:r>
    </w:p>
    <w:p w14:paraId="27245CE9" w14:textId="77777777" w:rsidR="0033294A" w:rsidRPr="0033294A" w:rsidRDefault="0033294A" w:rsidP="0033294A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návrhy musí obsahovat všechny požadované podklady.</w:t>
      </w:r>
    </w:p>
    <w:p w14:paraId="390D1E20" w14:textId="77777777" w:rsidR="0033294A" w:rsidRPr="0033294A" w:rsidRDefault="0033294A" w:rsidP="0033294A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Arial" w:hAnsi="Arial" w:cs="Arial"/>
          <w:b/>
          <w:bCs/>
          <w:color w:val="0276BA"/>
          <w:sz w:val="22"/>
          <w:szCs w:val="22"/>
        </w:rPr>
      </w:pPr>
      <w:r w:rsidRPr="0033294A">
        <w:rPr>
          <w:rFonts w:ascii="Arial" w:hAnsi="Arial" w:cs="Arial"/>
          <w:b/>
          <w:bCs/>
          <w:color w:val="0276BA"/>
          <w:sz w:val="22"/>
          <w:szCs w:val="22"/>
        </w:rPr>
        <w:t xml:space="preserve">3. Návrhy kandidáta na členství v předsednictvu GA ČR musí </w:t>
      </w:r>
      <w:r w:rsidRPr="0033294A">
        <w:rPr>
          <w:rFonts w:ascii="Arial" w:hAnsi="Arial" w:cs="Arial"/>
          <w:b/>
          <w:bCs/>
          <w:color w:val="0276BA"/>
          <w:sz w:val="22"/>
          <w:szCs w:val="22"/>
          <w:u w:val="single"/>
        </w:rPr>
        <w:t>obsahovat následující podklady</w:t>
      </w:r>
      <w:r w:rsidRPr="0033294A">
        <w:rPr>
          <w:rFonts w:ascii="Arial" w:hAnsi="Arial" w:cs="Arial"/>
          <w:b/>
          <w:bCs/>
          <w:color w:val="0276BA"/>
          <w:sz w:val="22"/>
          <w:szCs w:val="22"/>
        </w:rPr>
        <w:t xml:space="preserve"> (vyplnit podle návodu do formuláře, který je přílohou této výzvy):</w:t>
      </w:r>
    </w:p>
    <w:p w14:paraId="47499667" w14:textId="1FE712AA" w:rsidR="0033294A" w:rsidRPr="0033294A" w:rsidRDefault="0033294A" w:rsidP="0033294A">
      <w:pPr>
        <w:numPr>
          <w:ilvl w:val="0"/>
          <w:numId w:val="2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jméno, příjmení, datum narození a tituly navrhovaného kandidáta, e-mailovou adresu, telefonní číslo, vědní obor</w:t>
      </w:r>
      <w:r w:rsidR="006E68FC">
        <w:rPr>
          <w:rFonts w:ascii="Arial" w:hAnsi="Arial" w:cs="Arial"/>
          <w:color w:val="000000"/>
          <w:sz w:val="22"/>
          <w:szCs w:val="22"/>
        </w:rPr>
        <w:t xml:space="preserve"> (Technické vědy)</w:t>
      </w:r>
      <w:r w:rsidRPr="0033294A">
        <w:rPr>
          <w:rFonts w:ascii="Arial" w:hAnsi="Arial" w:cs="Arial"/>
          <w:color w:val="000000"/>
          <w:sz w:val="22"/>
          <w:szCs w:val="22"/>
        </w:rPr>
        <w:t>;</w:t>
      </w:r>
    </w:p>
    <w:p w14:paraId="6D1BD305" w14:textId="77777777" w:rsidR="0033294A" w:rsidRPr="0033294A" w:rsidRDefault="0033294A" w:rsidP="0033294A">
      <w:pPr>
        <w:numPr>
          <w:ilvl w:val="0"/>
          <w:numId w:val="2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název navrhovatele, adresu navrhovatele s uvedením kontaktu;</w:t>
      </w:r>
    </w:p>
    <w:p w14:paraId="5F7B4C58" w14:textId="1B7BC1F8" w:rsidR="0033294A" w:rsidRPr="0033294A" w:rsidRDefault="00C8171C" w:rsidP="0033294A">
      <w:pPr>
        <w:numPr>
          <w:ilvl w:val="0"/>
          <w:numId w:val="2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strukturovaný </w:t>
      </w:r>
      <w:r w:rsidR="0033294A" w:rsidRPr="0033294A">
        <w:rPr>
          <w:rFonts w:ascii="Arial" w:hAnsi="Arial" w:cs="Arial"/>
          <w:color w:val="000000"/>
          <w:sz w:val="22"/>
          <w:szCs w:val="22"/>
        </w:rPr>
        <w:t xml:space="preserve">životopis se zaměřením na odbornou činnost (cca na 2 </w:t>
      </w:r>
      <w:r w:rsidRPr="0033294A">
        <w:rPr>
          <w:rFonts w:ascii="Arial" w:hAnsi="Arial" w:cs="Arial"/>
          <w:color w:val="000000"/>
          <w:sz w:val="22"/>
          <w:szCs w:val="22"/>
        </w:rPr>
        <w:t>str</w:t>
      </w:r>
      <w:r>
        <w:rPr>
          <w:rFonts w:ascii="Arial" w:hAnsi="Arial" w:cs="Arial"/>
          <w:color w:val="000000"/>
          <w:sz w:val="22"/>
          <w:szCs w:val="22"/>
        </w:rPr>
        <w:t>any</w:t>
      </w:r>
      <w:r w:rsidRPr="0033294A">
        <w:rPr>
          <w:rFonts w:ascii="Arial" w:hAnsi="Arial" w:cs="Arial"/>
          <w:color w:val="000000"/>
          <w:sz w:val="22"/>
          <w:szCs w:val="22"/>
        </w:rPr>
        <w:t xml:space="preserve"> </w:t>
      </w:r>
      <w:r w:rsidR="0033294A" w:rsidRPr="0033294A">
        <w:rPr>
          <w:rFonts w:ascii="Arial" w:hAnsi="Arial" w:cs="Arial"/>
          <w:color w:val="000000"/>
          <w:sz w:val="22"/>
          <w:szCs w:val="22"/>
        </w:rPr>
        <w:t>formátu A4);</w:t>
      </w:r>
    </w:p>
    <w:p w14:paraId="182CAA9B" w14:textId="0C805841" w:rsidR="0033294A" w:rsidRPr="0033294A" w:rsidRDefault="0033294A" w:rsidP="0033294A">
      <w:pPr>
        <w:numPr>
          <w:ilvl w:val="0"/>
          <w:numId w:val="2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3294A">
        <w:rPr>
          <w:rFonts w:ascii="Arial" w:hAnsi="Arial" w:cs="Arial"/>
          <w:sz w:val="22"/>
          <w:szCs w:val="22"/>
        </w:rPr>
        <w:t>přehled nejvýznamnějších publikací, případně další odborné činnosti (cca na 1 </w:t>
      </w:r>
      <w:r w:rsidR="00C8171C">
        <w:rPr>
          <w:rFonts w:ascii="Arial" w:hAnsi="Arial" w:cs="Arial"/>
          <w:sz w:val="22"/>
          <w:szCs w:val="22"/>
        </w:rPr>
        <w:t>s</w:t>
      </w:r>
      <w:r w:rsidR="00DF2E09">
        <w:rPr>
          <w:rFonts w:ascii="Arial" w:hAnsi="Arial" w:cs="Arial"/>
          <w:sz w:val="22"/>
          <w:szCs w:val="22"/>
        </w:rPr>
        <w:t>t</w:t>
      </w:r>
      <w:r w:rsidR="00C8171C">
        <w:rPr>
          <w:rFonts w:ascii="Arial" w:hAnsi="Arial" w:cs="Arial"/>
          <w:sz w:val="22"/>
          <w:szCs w:val="22"/>
        </w:rPr>
        <w:t>ranu</w:t>
      </w:r>
      <w:r w:rsidR="00C8171C" w:rsidRPr="0033294A">
        <w:rPr>
          <w:rFonts w:ascii="Arial" w:hAnsi="Arial" w:cs="Arial"/>
          <w:sz w:val="22"/>
          <w:szCs w:val="22"/>
        </w:rPr>
        <w:t xml:space="preserve"> </w:t>
      </w:r>
      <w:r w:rsidRPr="0033294A">
        <w:rPr>
          <w:rFonts w:ascii="Arial" w:hAnsi="Arial" w:cs="Arial"/>
          <w:sz w:val="22"/>
          <w:szCs w:val="22"/>
        </w:rPr>
        <w:t xml:space="preserve">formátu A4), přehled dalších aktivit jako jsou např.: studijní pobyty, vyžádaná přednášková činnost v zahraničí, členství ve vědeckých společnostech, redakčních radách atd. (cca na 1 </w:t>
      </w:r>
      <w:r w:rsidR="00C8171C">
        <w:rPr>
          <w:rFonts w:ascii="Arial" w:hAnsi="Arial" w:cs="Arial"/>
          <w:sz w:val="22"/>
          <w:szCs w:val="22"/>
        </w:rPr>
        <w:t>stranu</w:t>
      </w:r>
      <w:r w:rsidR="00C8171C" w:rsidRPr="0033294A">
        <w:rPr>
          <w:rFonts w:ascii="Arial" w:hAnsi="Arial" w:cs="Arial"/>
          <w:sz w:val="22"/>
          <w:szCs w:val="22"/>
        </w:rPr>
        <w:t xml:space="preserve"> </w:t>
      </w:r>
      <w:r w:rsidRPr="0033294A">
        <w:rPr>
          <w:rFonts w:ascii="Arial" w:hAnsi="Arial" w:cs="Arial"/>
          <w:sz w:val="22"/>
          <w:szCs w:val="22"/>
        </w:rPr>
        <w:t>formátu A4);</w:t>
      </w:r>
    </w:p>
    <w:p w14:paraId="0499BF99" w14:textId="03206D24" w:rsidR="0033294A" w:rsidRPr="0033294A" w:rsidRDefault="0033294A" w:rsidP="0033294A">
      <w:pPr>
        <w:numPr>
          <w:ilvl w:val="0"/>
          <w:numId w:val="2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3294A">
        <w:rPr>
          <w:rFonts w:ascii="Arial" w:hAnsi="Arial" w:cs="Arial"/>
          <w:sz w:val="22"/>
          <w:szCs w:val="22"/>
        </w:rPr>
        <w:t xml:space="preserve">přehled nejvýznamnějších výsledků kandidáta v oblasti řízení zejména základního výzkumu (maximálně 3 </w:t>
      </w:r>
      <w:r w:rsidR="00C8171C">
        <w:rPr>
          <w:rFonts w:ascii="Arial" w:hAnsi="Arial" w:cs="Arial"/>
          <w:sz w:val="22"/>
          <w:szCs w:val="22"/>
        </w:rPr>
        <w:t>strany</w:t>
      </w:r>
      <w:r w:rsidR="00C8171C" w:rsidRPr="0033294A">
        <w:rPr>
          <w:rFonts w:ascii="Arial" w:hAnsi="Arial" w:cs="Arial"/>
          <w:sz w:val="22"/>
          <w:szCs w:val="22"/>
        </w:rPr>
        <w:t xml:space="preserve"> </w:t>
      </w:r>
      <w:r w:rsidRPr="0033294A">
        <w:rPr>
          <w:rFonts w:ascii="Arial" w:hAnsi="Arial" w:cs="Arial"/>
          <w:sz w:val="22"/>
          <w:szCs w:val="22"/>
        </w:rPr>
        <w:t xml:space="preserve">formátu A4); </w:t>
      </w:r>
    </w:p>
    <w:p w14:paraId="19580868" w14:textId="10E1DEF3" w:rsidR="0033294A" w:rsidRPr="0033294A" w:rsidRDefault="0033294A" w:rsidP="0033294A">
      <w:pPr>
        <w:numPr>
          <w:ilvl w:val="0"/>
          <w:numId w:val="2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 xml:space="preserve">souhlas kandidáta </w:t>
      </w:r>
      <w:r w:rsidR="00ED7171">
        <w:rPr>
          <w:rFonts w:ascii="Arial" w:hAnsi="Arial" w:cs="Arial"/>
          <w:color w:val="000000"/>
          <w:sz w:val="22"/>
          <w:szCs w:val="22"/>
        </w:rPr>
        <w:t>se svým</w:t>
      </w:r>
      <w:r w:rsidRPr="0033294A">
        <w:rPr>
          <w:rFonts w:ascii="Arial" w:hAnsi="Arial" w:cs="Arial"/>
          <w:color w:val="000000"/>
          <w:sz w:val="22"/>
          <w:szCs w:val="22"/>
        </w:rPr>
        <w:t xml:space="preserve"> členstvím v předsednictvu GA ČR,</w:t>
      </w:r>
    </w:p>
    <w:p w14:paraId="61473D9E" w14:textId="77777777" w:rsidR="0033294A" w:rsidRPr="0033294A" w:rsidRDefault="0033294A" w:rsidP="0033294A">
      <w:pPr>
        <w:numPr>
          <w:ilvl w:val="0"/>
          <w:numId w:val="28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doporučení vypracované navrhovatelem, ve kterém uvede důvody, pro které kandidáta na členství v předsednictvu GA ČR navrhuje (morální vlastnosti kandidáta, zkušenosti, schopnosti apod.);</w:t>
      </w:r>
    </w:p>
    <w:p w14:paraId="0513CD50" w14:textId="010AE569" w:rsidR="0033294A" w:rsidRPr="0033294A" w:rsidRDefault="0033294A" w:rsidP="0033294A">
      <w:pPr>
        <w:numPr>
          <w:ilvl w:val="0"/>
          <w:numId w:val="28"/>
        </w:numPr>
        <w:shd w:val="clear" w:color="auto" w:fill="FFFFFF"/>
        <w:spacing w:before="100" w:beforeAutospacing="1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kandidátem vypracovanou koncepci (v rozsahu do 5 stran formátu A4) o jeho budoucím působení v předsednictvu GA ČR vycházející z relevantních dokumentů pro oblast výzkumu a vývoje, včetně dokumentů legislativního charakteru</w:t>
      </w:r>
      <w:r w:rsidR="00ED7171">
        <w:rPr>
          <w:rFonts w:ascii="Arial" w:hAnsi="Arial" w:cs="Arial"/>
          <w:color w:val="000000"/>
          <w:sz w:val="22"/>
          <w:szCs w:val="22"/>
        </w:rPr>
        <w:t>.</w:t>
      </w:r>
      <w:r w:rsidR="00DF2E09">
        <w:rPr>
          <w:rFonts w:ascii="Arial" w:hAnsi="Arial" w:cs="Arial"/>
          <w:color w:val="000000"/>
          <w:sz w:val="22"/>
          <w:szCs w:val="22"/>
        </w:rPr>
        <w:t xml:space="preserve"> </w:t>
      </w:r>
      <w:r w:rsidR="00ED7171">
        <w:rPr>
          <w:rFonts w:ascii="Arial" w:hAnsi="Arial" w:cs="Arial"/>
          <w:color w:val="000000"/>
          <w:sz w:val="22"/>
          <w:szCs w:val="22"/>
        </w:rPr>
        <w:t>V</w:t>
      </w:r>
      <w:r w:rsidRPr="0033294A">
        <w:rPr>
          <w:rFonts w:ascii="Arial" w:hAnsi="Arial" w:cs="Arial"/>
          <w:color w:val="000000"/>
          <w:sz w:val="22"/>
          <w:szCs w:val="22"/>
        </w:rPr>
        <w:t>ypracovaná koncepce by měla zohledňovat aktuální situaci v GA ČR.</w:t>
      </w:r>
    </w:p>
    <w:p w14:paraId="63B833A7" w14:textId="77777777" w:rsidR="0033294A" w:rsidRPr="0033294A" w:rsidRDefault="0033294A" w:rsidP="0033294A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Arial" w:hAnsi="Arial" w:cs="Arial"/>
          <w:b/>
          <w:bCs/>
          <w:color w:val="0276BA"/>
          <w:sz w:val="22"/>
          <w:szCs w:val="22"/>
        </w:rPr>
      </w:pPr>
      <w:r w:rsidRPr="0033294A">
        <w:rPr>
          <w:rFonts w:ascii="Arial" w:hAnsi="Arial" w:cs="Arial"/>
          <w:b/>
          <w:bCs/>
          <w:color w:val="0276BA"/>
          <w:sz w:val="22"/>
          <w:szCs w:val="22"/>
        </w:rPr>
        <w:t>4. Kritéria k posuzování zaslaných návrhů:</w:t>
      </w:r>
    </w:p>
    <w:p w14:paraId="2CA27359" w14:textId="77777777" w:rsidR="0033294A" w:rsidRPr="0033294A" w:rsidRDefault="0033294A" w:rsidP="0033294A">
      <w:pPr>
        <w:numPr>
          <w:ilvl w:val="0"/>
          <w:numId w:val="29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odbornost (s přihlédnutím k oboru Technické vědy);</w:t>
      </w:r>
    </w:p>
    <w:p w14:paraId="6F2FE376" w14:textId="77777777" w:rsidR="0033294A" w:rsidRPr="0033294A" w:rsidRDefault="0033294A" w:rsidP="0033294A">
      <w:pPr>
        <w:numPr>
          <w:ilvl w:val="0"/>
          <w:numId w:val="29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manažerské schopnosti, zkušenosti s vedením týmů;</w:t>
      </w:r>
    </w:p>
    <w:p w14:paraId="1B3626AC" w14:textId="77777777" w:rsidR="0033294A" w:rsidRPr="0033294A" w:rsidRDefault="0033294A" w:rsidP="0033294A">
      <w:pPr>
        <w:numPr>
          <w:ilvl w:val="0"/>
          <w:numId w:val="29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zkušenosti z oblasti politiky výzkumu, vývoje a inovací (dále jen „VaVaI“) na národní a mezinárodní úrovni a znalosti legislativy, ekonomiky a státní správy v oblasti VaVaI;</w:t>
      </w:r>
    </w:p>
    <w:p w14:paraId="07765141" w14:textId="77777777" w:rsidR="0033294A" w:rsidRPr="0033294A" w:rsidRDefault="0033294A" w:rsidP="0033294A">
      <w:pPr>
        <w:numPr>
          <w:ilvl w:val="0"/>
          <w:numId w:val="29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dlouhodobá zahraniční zkušenost ve VaVaI;</w:t>
      </w:r>
    </w:p>
    <w:p w14:paraId="6117EA00" w14:textId="77777777" w:rsidR="0033294A" w:rsidRPr="0033294A" w:rsidRDefault="0033294A" w:rsidP="0033294A">
      <w:pPr>
        <w:numPr>
          <w:ilvl w:val="0"/>
          <w:numId w:val="29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zkušenosti spolupráce se státní správou;</w:t>
      </w:r>
    </w:p>
    <w:p w14:paraId="6D78F576" w14:textId="2CA07262" w:rsidR="0033294A" w:rsidRPr="0033294A" w:rsidRDefault="0033294A" w:rsidP="0033294A">
      <w:pPr>
        <w:numPr>
          <w:ilvl w:val="0"/>
          <w:numId w:val="29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 xml:space="preserve">morální vlastnosti (kandidát musí svými morálními vlastnostmi zaručovat, že bude v předsednictvu GA ČR pracovat nestranně v zájmu celé oblasti </w:t>
      </w:r>
      <w:r w:rsidR="00ED7171">
        <w:rPr>
          <w:rFonts w:ascii="Arial" w:hAnsi="Arial" w:cs="Arial"/>
          <w:color w:val="000000"/>
          <w:sz w:val="22"/>
          <w:szCs w:val="22"/>
        </w:rPr>
        <w:t>VaVaI</w:t>
      </w:r>
      <w:r w:rsidR="004E3D1D">
        <w:rPr>
          <w:rFonts w:ascii="Arial" w:hAnsi="Arial" w:cs="Arial"/>
          <w:color w:val="000000"/>
          <w:sz w:val="22"/>
          <w:szCs w:val="22"/>
        </w:rPr>
        <w:t xml:space="preserve"> a </w:t>
      </w:r>
      <w:r w:rsidRPr="0033294A">
        <w:rPr>
          <w:rFonts w:ascii="Arial" w:hAnsi="Arial" w:cs="Arial"/>
          <w:color w:val="000000"/>
          <w:sz w:val="22"/>
          <w:szCs w:val="22"/>
        </w:rPr>
        <w:t>nebude při</w:t>
      </w:r>
      <w:r w:rsidR="004E3D1D">
        <w:rPr>
          <w:rFonts w:ascii="Arial" w:hAnsi="Arial" w:cs="Arial"/>
          <w:color w:val="000000"/>
          <w:sz w:val="22"/>
          <w:szCs w:val="22"/>
        </w:rPr>
        <w:t> </w:t>
      </w:r>
      <w:r w:rsidRPr="0033294A">
        <w:rPr>
          <w:rFonts w:ascii="Arial" w:hAnsi="Arial" w:cs="Arial"/>
          <w:color w:val="000000"/>
          <w:sz w:val="22"/>
          <w:szCs w:val="22"/>
        </w:rPr>
        <w:t>práci v předsednictvu GA ČR zneužívat informací a možností k prosazení zájmů svého oboru a sektoru);</w:t>
      </w:r>
    </w:p>
    <w:p w14:paraId="546DAC8C" w14:textId="77777777" w:rsidR="0033294A" w:rsidRPr="0033294A" w:rsidRDefault="0033294A" w:rsidP="0033294A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relevantní manažerské zkušenosti, komunikační schopnosti.</w:t>
      </w:r>
    </w:p>
    <w:p w14:paraId="0E815A4B" w14:textId="77777777" w:rsidR="0033294A" w:rsidRPr="0033294A" w:rsidRDefault="0033294A" w:rsidP="0033294A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>Navrhovatelům doporučujeme při podávání návrhů vzít v úvahu genderové hledisko.</w:t>
      </w:r>
    </w:p>
    <w:p w14:paraId="1371A426" w14:textId="25C77C19" w:rsidR="0033294A" w:rsidRPr="0033294A" w:rsidRDefault="0033294A" w:rsidP="0033294A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33294A">
        <w:rPr>
          <w:rFonts w:ascii="Arial" w:hAnsi="Arial" w:cs="Arial"/>
          <w:color w:val="000000"/>
          <w:sz w:val="22"/>
          <w:szCs w:val="22"/>
        </w:rPr>
        <w:t xml:space="preserve">Funkce v předsednictvu GA ČR je podle čl. 6 odst. 5 písm. e) Statutu Rady neslučitelná s funkcí člena Rady a dále je podle článku 5 odst. 2 Statutu GA ČR neslučitelná s činností v oborových komisích a panelech GA ČR, s výkonem funkce statutárního orgánu právnické osoby zabývající se </w:t>
      </w:r>
      <w:r w:rsidR="00ED7171">
        <w:rPr>
          <w:rFonts w:ascii="Arial" w:hAnsi="Arial" w:cs="Arial"/>
          <w:color w:val="000000"/>
          <w:sz w:val="22"/>
          <w:szCs w:val="22"/>
        </w:rPr>
        <w:t>VaVaI</w:t>
      </w:r>
      <w:r w:rsidR="002266F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3294A">
        <w:rPr>
          <w:rFonts w:ascii="Arial" w:hAnsi="Arial" w:cs="Arial"/>
          <w:color w:val="000000"/>
          <w:sz w:val="22"/>
          <w:szCs w:val="22"/>
        </w:rPr>
        <w:t>včetně statutárního orgánu vysoké školy</w:t>
      </w:r>
      <w:r w:rsidR="003E28E4">
        <w:rPr>
          <w:rFonts w:ascii="Arial" w:hAnsi="Arial" w:cs="Arial"/>
          <w:color w:val="000000"/>
          <w:sz w:val="22"/>
          <w:szCs w:val="22"/>
        </w:rPr>
        <w:t>,</w:t>
      </w:r>
      <w:r w:rsidRPr="0033294A">
        <w:rPr>
          <w:rFonts w:ascii="Arial" w:hAnsi="Arial" w:cs="Arial"/>
          <w:color w:val="000000"/>
          <w:sz w:val="22"/>
          <w:szCs w:val="22"/>
        </w:rPr>
        <w:t xml:space="preserve"> a dále je neslučitelná s výkonem funkce děkana fakulty vysoké školy.</w:t>
      </w:r>
    </w:p>
    <w:p w14:paraId="09B3026D" w14:textId="77777777" w:rsidR="0033294A" w:rsidRPr="0033294A" w:rsidRDefault="0033294A" w:rsidP="0033294A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33294A">
        <w:rPr>
          <w:rFonts w:ascii="Arial" w:hAnsi="Arial" w:cs="Arial"/>
          <w:color w:val="000000"/>
          <w:sz w:val="22"/>
          <w:szCs w:val="22"/>
        </w:rPr>
        <w:lastRenderedPageBreak/>
        <w:t>Počet zaslaných nominací na jednoho kandidáta nebude mít vliv na konečný výběr.</w:t>
      </w:r>
    </w:p>
    <w:p w14:paraId="3370C10D" w14:textId="77777777" w:rsidR="0033294A" w:rsidRPr="0033294A" w:rsidRDefault="0033294A" w:rsidP="0033294A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33294A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návrhu.</w:t>
      </w:r>
    </w:p>
    <w:p w14:paraId="07AAE512" w14:textId="77777777" w:rsidR="0033294A" w:rsidRPr="0033294A" w:rsidRDefault="0033294A" w:rsidP="0033294A">
      <w:pPr>
        <w:pStyle w:val="Normlnweb"/>
        <w:spacing w:before="0" w:beforeAutospacing="0" w:after="240" w:afterAutospacing="0"/>
        <w:jc w:val="both"/>
        <w:rPr>
          <w:rFonts w:ascii="Arial" w:hAnsi="Arial" w:cs="Arial"/>
          <w:color w:val="454545"/>
          <w:sz w:val="22"/>
          <w:szCs w:val="22"/>
        </w:rPr>
      </w:pPr>
      <w:bookmarkStart w:id="0" w:name="_Hlk169077758"/>
      <w:r w:rsidRPr="0033294A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</w:t>
      </w:r>
      <w:r w:rsidRPr="0033294A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Spis. zn. SPIS-2025-7368 </w:t>
      </w:r>
      <w:r w:rsidRPr="0033294A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musí být doručeny nejpozději do 31. prosince 2025 elektronicky prostřednictvím datové schránky nebo v listinné podobě na následující adresu:</w:t>
      </w:r>
    </w:p>
    <w:p w14:paraId="422292BE" w14:textId="79045596" w:rsidR="0033294A" w:rsidRPr="0033294A" w:rsidRDefault="0033294A" w:rsidP="0033294A">
      <w:pPr>
        <w:shd w:val="clear" w:color="auto" w:fill="FFFFFF"/>
        <w:spacing w:before="100" w:beforeAutospacing="1" w:after="100" w:afterAutospacing="1"/>
        <w:rPr>
          <w:rStyle w:val="Hypertextovodkaz"/>
          <w:rFonts w:ascii="Arial" w:hAnsi="Arial" w:cs="Arial"/>
          <w:b/>
          <w:bCs/>
          <w:i/>
          <w:color w:val="570088"/>
          <w:sz w:val="22"/>
          <w:szCs w:val="22"/>
        </w:rPr>
      </w:pPr>
      <w:r w:rsidRPr="0033294A">
        <w:rPr>
          <w:rFonts w:ascii="Arial" w:hAnsi="Arial" w:cs="Arial"/>
          <w:b/>
          <w:bCs/>
          <w:i/>
          <w:color w:val="000000"/>
          <w:sz w:val="22"/>
          <w:szCs w:val="22"/>
        </w:rPr>
        <w:br/>
        <w:t>Úřad vlády České republiky,</w:t>
      </w:r>
      <w:r w:rsidRPr="0033294A">
        <w:rPr>
          <w:rFonts w:ascii="Arial" w:hAnsi="Arial" w:cs="Arial"/>
          <w:b/>
          <w:bCs/>
          <w:i/>
          <w:color w:val="000000"/>
          <w:sz w:val="22"/>
          <w:szCs w:val="22"/>
        </w:rPr>
        <w:br/>
      </w:r>
      <w:r w:rsidR="00320EF5" w:rsidRPr="0033294A">
        <w:rPr>
          <w:rFonts w:ascii="Arial" w:hAnsi="Arial" w:cs="Arial"/>
          <w:b/>
          <w:bCs/>
          <w:i/>
          <w:color w:val="000000"/>
          <w:sz w:val="22"/>
          <w:szCs w:val="22"/>
        </w:rPr>
        <w:t>Rada pro výzkum, vývoj a inovace</w:t>
      </w:r>
      <w:r w:rsidR="00320EF5" w:rsidRPr="0033294A">
        <w:rPr>
          <w:rFonts w:ascii="Arial" w:hAnsi="Arial" w:cs="Arial"/>
          <w:b/>
          <w:bCs/>
          <w:i/>
          <w:color w:val="000000"/>
          <w:sz w:val="22"/>
          <w:szCs w:val="22"/>
        </w:rPr>
        <w:br/>
      </w:r>
      <w:r w:rsidRPr="0033294A">
        <w:rPr>
          <w:rFonts w:ascii="Arial" w:hAnsi="Arial" w:cs="Arial"/>
          <w:b/>
          <w:bCs/>
          <w:i/>
          <w:color w:val="000000"/>
          <w:sz w:val="22"/>
          <w:szCs w:val="22"/>
        </w:rPr>
        <w:t>nábřeží Edvarda Beneše 4, 118 01 Praha 1</w:t>
      </w:r>
    </w:p>
    <w:p w14:paraId="43646D7F" w14:textId="77777777" w:rsidR="0033294A" w:rsidRPr="0033294A" w:rsidRDefault="0033294A" w:rsidP="0033294A">
      <w:pPr>
        <w:shd w:val="clear" w:color="auto" w:fill="FFFFFF"/>
        <w:spacing w:before="100" w:beforeAutospacing="1" w:after="100" w:afterAutospacing="1"/>
        <w:rPr>
          <w:rFonts w:ascii="Arial" w:hAnsi="Arial" w:cs="Arial"/>
          <w:i/>
          <w:color w:val="000000"/>
          <w:sz w:val="22"/>
          <w:szCs w:val="22"/>
        </w:rPr>
      </w:pPr>
      <w:r w:rsidRPr="0033294A">
        <w:rPr>
          <w:rStyle w:val="Siln"/>
          <w:rFonts w:ascii="Arial" w:hAnsi="Arial" w:cs="Arial"/>
          <w:i/>
          <w:color w:val="000000"/>
          <w:sz w:val="22"/>
          <w:szCs w:val="22"/>
        </w:rPr>
        <w:t>Datová schránka ID: trfaa33</w:t>
      </w:r>
      <w:bookmarkEnd w:id="0"/>
    </w:p>
    <w:p w14:paraId="21AB7E87" w14:textId="77777777" w:rsidR="008D3D31" w:rsidRPr="00493CD2" w:rsidRDefault="008D3D31" w:rsidP="0033294A">
      <w:pPr>
        <w:spacing w:before="240" w:after="24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33294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417" w:bottom="141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06D91" w14:textId="77777777" w:rsidR="001F3116" w:rsidRDefault="001F3116" w:rsidP="008F77F6">
      <w:r>
        <w:separator/>
      </w:r>
    </w:p>
  </w:endnote>
  <w:endnote w:type="continuationSeparator" w:id="0">
    <w:p w14:paraId="1BD52238" w14:textId="77777777" w:rsidR="001F3116" w:rsidRDefault="001F311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2EEEB87A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68C6DD" id="Přímá spojnice 2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33294A">
                  <w:rPr>
                    <w:rFonts w:ascii="Arial" w:hAnsi="Arial" w:cs="Arial"/>
                    <w:noProof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4896" behindDoc="0" locked="0" layoutInCell="1" allowOverlap="1" wp14:anchorId="3F55A8E8" wp14:editId="027348C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803F919" id="Přímá spojnice 2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33294A" w:rsidRPr="0033294A">
                  <w:rPr>
                    <w:rFonts w:ascii="Arial" w:hAnsi="Arial" w:cs="Arial"/>
                    <w:sz w:val="16"/>
                    <w:szCs w:val="16"/>
                  </w:rPr>
                  <w:t>415/B2</w:t>
                </w:r>
                <w:r w:rsidR="0033294A">
                  <w:rPr>
                    <w:rFonts w:ascii="Arial" w:hAnsi="Arial" w:cs="Arial"/>
                  </w:rPr>
                  <w:t xml:space="preserve"> </w:t>
                </w:r>
                <w:r w:rsidR="0033294A">
                  <w:rPr>
                    <w:rFonts w:ascii="Arial" w:hAnsi="Arial" w:cs="Arial"/>
                    <w:sz w:val="16"/>
                    <w:szCs w:val="16"/>
                  </w:rPr>
                  <w:t>Výzva GA ČR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28734BBC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08BAF7D" wp14:editId="2303D4AB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2F9989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824" behindDoc="0" locked="0" layoutInCell="1" allowOverlap="1" wp14:anchorId="29CB5487" wp14:editId="6502799D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3D427AB" id="Přímá spojnice 2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CD68CB">
                  <w:rPr>
                    <w:rFonts w:ascii="Arial" w:hAnsi="Arial" w:cs="Arial"/>
                    <w:sz w:val="16"/>
                    <w:szCs w:val="16"/>
                  </w:rPr>
                  <w:t>Výzva</w:t>
                </w:r>
                <w:r w:rsidR="0076447A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="00CD68CB">
                  <w:rPr>
                    <w:rFonts w:ascii="Arial" w:hAnsi="Arial" w:cs="Arial"/>
                    <w:sz w:val="16"/>
                    <w:szCs w:val="16"/>
                  </w:rPr>
                  <w:t>GA ČR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Zpracoval: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="00CD68CB" w:rsidRPr="00CD68CB">
                  <w:rPr>
                    <w:rFonts w:ascii="Arial" w:hAnsi="Arial" w:cs="Arial"/>
                    <w:sz w:val="16"/>
                    <w:szCs w:val="16"/>
                  </w:rPr>
                  <w:t>Mgr.Kapucián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376F8" w14:textId="77777777" w:rsidR="001F3116" w:rsidRDefault="001F3116" w:rsidP="008F77F6">
      <w:r>
        <w:separator/>
      </w:r>
    </w:p>
  </w:footnote>
  <w:footnote w:type="continuationSeparator" w:id="0">
    <w:p w14:paraId="0B85AC49" w14:textId="77777777" w:rsidR="001F3116" w:rsidRDefault="001F311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75E6B" w14:textId="5FCC003E" w:rsidR="0033294A" w:rsidRDefault="0033294A">
    <w:pPr>
      <w:pStyle w:val="Zhlav"/>
    </w:pPr>
    <w:r>
      <w:rPr>
        <w:noProof/>
      </w:rPr>
      <w:drawing>
        <wp:anchor distT="152400" distB="152400" distL="152400" distR="152400" simplePos="0" relativeHeight="251667968" behindDoc="1" locked="1" layoutInCell="1" allowOverlap="0" wp14:anchorId="30322723" wp14:editId="5D16F65B">
          <wp:simplePos x="0" y="0"/>
          <wp:positionH relativeFrom="margin">
            <wp:posOffset>0</wp:posOffset>
          </wp:positionH>
          <wp:positionV relativeFrom="topMargin">
            <wp:posOffset>271780</wp:posOffset>
          </wp:positionV>
          <wp:extent cx="1511300" cy="443230"/>
          <wp:effectExtent l="0" t="0" r="0" b="0"/>
          <wp:wrapNone/>
          <wp:docPr id="1901211830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1300" cy="44323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0CFB6566" wp14:editId="43E55BCF">
              <wp:simplePos x="0" y="0"/>
              <wp:positionH relativeFrom="margin">
                <wp:posOffset>4958080</wp:posOffset>
              </wp:positionH>
              <wp:positionV relativeFrom="topMargin">
                <wp:posOffset>695325</wp:posOffset>
              </wp:positionV>
              <wp:extent cx="1104596" cy="46672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4667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4CE4A007" w:rsid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CD68C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5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 w:rsidR="00CD68C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B</w:t>
                          </w:r>
                          <w:r w:rsidR="006E68FC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</w:p>
                        <w:p w14:paraId="5B00B86B" w14:textId="485B5C1E" w:rsidR="00CD68CB" w:rsidRPr="00B13622" w:rsidRDefault="00CD68CB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 xml:space="preserve">Příloha č. </w:t>
                          </w:r>
                          <w:r w:rsidR="0033294A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4pt;margin-top:54.75pt;width:87pt;height:36.75pt;z-index:-25166080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" filled="f" stroked="f">
              <v:textbox inset="0,0,0,0">
                <w:txbxContent>
                  <w:p w14:paraId="105D57A6" w14:textId="4CE4A007" w:rsid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CD68C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5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 w:rsidR="00CD68C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B</w:t>
                    </w:r>
                    <w:r w:rsidR="006E68FC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</w:p>
                  <w:p w14:paraId="5B00B86B" w14:textId="485B5C1E" w:rsidR="00CD68CB" w:rsidRPr="00B13622" w:rsidRDefault="00CD68CB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 xml:space="preserve">Příloha č. </w:t>
                    </w:r>
                    <w:r w:rsidR="0033294A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49536" behindDoc="1" locked="1" layoutInCell="1" allowOverlap="0" wp14:anchorId="4D58D5A3" wp14:editId="07CC4E52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17957862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7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6"/>
  </w:num>
  <w:num w:numId="3" w16cid:durableId="1098527943">
    <w:abstractNumId w:val="8"/>
  </w:num>
  <w:num w:numId="4" w16cid:durableId="90512263">
    <w:abstractNumId w:val="9"/>
  </w:num>
  <w:num w:numId="5" w16cid:durableId="1430348738">
    <w:abstractNumId w:val="17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21"/>
  </w:num>
  <w:num w:numId="9" w16cid:durableId="1881090194">
    <w:abstractNumId w:val="11"/>
  </w:num>
  <w:num w:numId="10" w16cid:durableId="1309558488">
    <w:abstractNumId w:val="22"/>
  </w:num>
  <w:num w:numId="11" w16cid:durableId="90128545">
    <w:abstractNumId w:val="19"/>
  </w:num>
  <w:num w:numId="12" w16cid:durableId="778766677">
    <w:abstractNumId w:val="23"/>
  </w:num>
  <w:num w:numId="13" w16cid:durableId="167139912">
    <w:abstractNumId w:val="18"/>
  </w:num>
  <w:num w:numId="14" w16cid:durableId="305205252">
    <w:abstractNumId w:val="26"/>
  </w:num>
  <w:num w:numId="15" w16cid:durableId="864824891">
    <w:abstractNumId w:val="14"/>
  </w:num>
  <w:num w:numId="16" w16cid:durableId="43714592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2"/>
  </w:num>
  <w:num w:numId="18" w16cid:durableId="1607349755">
    <w:abstractNumId w:val="28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5"/>
  </w:num>
  <w:num w:numId="22" w16cid:durableId="99686336">
    <w:abstractNumId w:val="24"/>
  </w:num>
  <w:num w:numId="23" w16cid:durableId="1493335194">
    <w:abstractNumId w:val="4"/>
  </w:num>
  <w:num w:numId="24" w16cid:durableId="786581191">
    <w:abstractNumId w:val="13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113868992">
    <w:abstractNumId w:val="10"/>
  </w:num>
  <w:num w:numId="27" w16cid:durableId="993139458">
    <w:abstractNumId w:val="27"/>
  </w:num>
  <w:num w:numId="28" w16cid:durableId="1551305855">
    <w:abstractNumId w:val="20"/>
  </w:num>
  <w:num w:numId="29" w16cid:durableId="13699104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30BB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4045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E5776"/>
    <w:rsid w:val="001F190C"/>
    <w:rsid w:val="001F25B2"/>
    <w:rsid w:val="001F3116"/>
    <w:rsid w:val="001F38CB"/>
    <w:rsid w:val="00200490"/>
    <w:rsid w:val="00215834"/>
    <w:rsid w:val="00215F97"/>
    <w:rsid w:val="00225149"/>
    <w:rsid w:val="002266F3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20EF5"/>
    <w:rsid w:val="0033294A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8E4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D1D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2A1C"/>
    <w:rsid w:val="00513AB1"/>
    <w:rsid w:val="00513E7B"/>
    <w:rsid w:val="00514688"/>
    <w:rsid w:val="005156C4"/>
    <w:rsid w:val="00520782"/>
    <w:rsid w:val="00522ABF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A2C50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68FC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47A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265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AB5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0D5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8171C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D68CB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2E09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D7171"/>
    <w:rsid w:val="00EF6FB6"/>
    <w:rsid w:val="00EF74ED"/>
    <w:rsid w:val="00F0137B"/>
    <w:rsid w:val="00F01556"/>
    <w:rsid w:val="00F034B2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873C2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D68CB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33294A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33294A"/>
    <w:rPr>
      <w:i/>
      <w:iCs/>
    </w:rPr>
  </w:style>
  <w:style w:type="paragraph" w:styleId="Revize">
    <w:name w:val="Revision"/>
    <w:hidden/>
    <w:uiPriority w:val="99"/>
    <w:semiHidden/>
    <w:rsid w:val="00C81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8171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171C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171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787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Aleš Kapucián</cp:lastModifiedBy>
  <cp:revision>6</cp:revision>
  <cp:lastPrinted>2020-10-29T10:28:00Z</cp:lastPrinted>
  <dcterms:created xsi:type="dcterms:W3CDTF">2025-10-08T07:21:00Z</dcterms:created>
  <dcterms:modified xsi:type="dcterms:W3CDTF">2025-10-16T10:57:00Z</dcterms:modified>
</cp:coreProperties>
</file>